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827"/>
        <w:gridCol w:w="3827"/>
      </w:tblGrid>
      <w:tr w:rsidR="00422FE4" w:rsidRPr="008D697F" w:rsidTr="008D697F">
        <w:trPr>
          <w:trHeight w:val="344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Behavior</w:t>
            </w:r>
          </w:p>
        </w:tc>
        <w:tc>
          <w:tcPr>
            <w:tcW w:w="7654" w:type="dxa"/>
            <w:gridSpan w:val="2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Code</w:t>
            </w:r>
          </w:p>
        </w:tc>
      </w:tr>
      <w:tr w:rsidR="00422FE4" w:rsidRPr="008D697F" w:rsidTr="008D697F">
        <w:trPr>
          <w:trHeight w:val="678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Turn on the motor</w:t>
            </w:r>
          </w:p>
        </w:tc>
        <w:tc>
          <w:tcPr>
            <w:tcW w:w="7654" w:type="dxa"/>
            <w:gridSpan w:val="2"/>
          </w:tcPr>
          <w:p w:rsidR="00422FE4" w:rsidRPr="008D697F" w:rsidRDefault="00422FE4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, 100);  forward motion</w:t>
            </w:r>
          </w:p>
          <w:p w:rsidR="00422FE4" w:rsidRPr="008D697F" w:rsidRDefault="00422FE4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, -100); reverse motion</w:t>
            </w:r>
          </w:p>
        </w:tc>
      </w:tr>
      <w:tr w:rsidR="00422FE4" w:rsidRPr="008D697F" w:rsidTr="008D697F">
        <w:trPr>
          <w:trHeight w:val="689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Drive for x seconds</w:t>
            </w:r>
          </w:p>
        </w:tc>
        <w:tc>
          <w:tcPr>
            <w:tcW w:w="7654" w:type="dxa"/>
            <w:gridSpan w:val="2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wait1Msec(1000);   drive for 1 second, 1000 </w:t>
            </w:r>
            <w:proofErr w:type="spellStart"/>
            <w:r w:rsidRPr="008D697F">
              <w:rPr>
                <w:sz w:val="24"/>
              </w:rPr>
              <w:t>msec</w:t>
            </w:r>
            <w:proofErr w:type="spellEnd"/>
            <w:r w:rsidRPr="008D697F">
              <w:rPr>
                <w:sz w:val="24"/>
              </w:rPr>
              <w:t xml:space="preserve"> =1 second.</w:t>
            </w:r>
          </w:p>
        </w:tc>
      </w:tr>
      <w:tr w:rsidR="00422FE4" w:rsidRPr="008D697F" w:rsidTr="008D697F">
        <w:trPr>
          <w:trHeight w:val="689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Bump or Touch</w:t>
            </w:r>
          </w:p>
        </w:tc>
        <w:tc>
          <w:tcPr>
            <w:tcW w:w="7654" w:type="dxa"/>
            <w:gridSpan w:val="2"/>
          </w:tcPr>
          <w:p w:rsidR="00422FE4" w:rsidRPr="008D697F" w:rsidRDefault="00422FE4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repeatUntil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r w:rsidRPr="008D697F">
              <w:rPr>
                <w:sz w:val="24"/>
              </w:rPr>
              <w:t>sensorvalue</w:t>
            </w:r>
            <w:proofErr w:type="spellEnd"/>
            <w:r w:rsidRPr="008D697F">
              <w:rPr>
                <w:sz w:val="24"/>
              </w:rPr>
              <w:t>[S1]);  repeat the code above</w:t>
            </w:r>
            <w:r w:rsidR="008D697F">
              <w:rPr>
                <w:sz w:val="24"/>
              </w:rPr>
              <w:t xml:space="preserve"> this line</w:t>
            </w:r>
            <w:bookmarkStart w:id="0" w:name="_GoBack"/>
            <w:bookmarkEnd w:id="0"/>
            <w:r w:rsidRPr="008D697F">
              <w:rPr>
                <w:sz w:val="24"/>
              </w:rPr>
              <w:t xml:space="preserve"> until the button is pressed</w:t>
            </w:r>
          </w:p>
        </w:tc>
      </w:tr>
      <w:tr w:rsidR="00422FE4" w:rsidRPr="008D697F" w:rsidTr="008D697F">
        <w:trPr>
          <w:trHeight w:val="333"/>
        </w:trPr>
        <w:tc>
          <w:tcPr>
            <w:tcW w:w="2547" w:type="dxa"/>
          </w:tcPr>
          <w:p w:rsidR="00422FE4" w:rsidRPr="008D697F" w:rsidRDefault="008D697F">
            <w:pPr>
              <w:rPr>
                <w:sz w:val="24"/>
              </w:rPr>
            </w:pPr>
            <w:r w:rsidRPr="008D697F">
              <w:rPr>
                <w:sz w:val="24"/>
              </w:rPr>
              <w:t>Stop motor</w:t>
            </w:r>
          </w:p>
        </w:tc>
        <w:tc>
          <w:tcPr>
            <w:tcW w:w="7654" w:type="dxa"/>
            <w:gridSpan w:val="2"/>
          </w:tcPr>
          <w:p w:rsidR="00422FE4" w:rsidRPr="008D697F" w:rsidRDefault="008D697F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stopMotor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);</w:t>
            </w:r>
          </w:p>
        </w:tc>
      </w:tr>
      <w:tr w:rsidR="008D697F" w:rsidRPr="008D697F" w:rsidTr="00E63853">
        <w:trPr>
          <w:trHeight w:val="333"/>
        </w:trPr>
        <w:tc>
          <w:tcPr>
            <w:tcW w:w="2547" w:type="dxa"/>
          </w:tcPr>
          <w:p w:rsidR="008D697F" w:rsidRPr="008D697F" w:rsidRDefault="008D697F">
            <w:pPr>
              <w:rPr>
                <w:sz w:val="24"/>
              </w:rPr>
            </w:pPr>
            <w:r w:rsidRPr="008D697F">
              <w:rPr>
                <w:sz w:val="24"/>
              </w:rPr>
              <w:t>Turning</w:t>
            </w:r>
          </w:p>
        </w:tc>
        <w:tc>
          <w:tcPr>
            <w:tcW w:w="3827" w:type="dxa"/>
          </w:tcPr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, 100);</w:t>
            </w:r>
          </w:p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motorB</w:t>
            </w:r>
            <w:proofErr w:type="spellEnd"/>
            <w:r w:rsidRPr="008D697F">
              <w:rPr>
                <w:sz w:val="24"/>
              </w:rPr>
              <w:t>, -100);</w:t>
            </w: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, 100);</w:t>
            </w:r>
          </w:p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motorB</w:t>
            </w:r>
            <w:proofErr w:type="spellEnd"/>
            <w:r w:rsidRPr="008D697F">
              <w:rPr>
                <w:sz w:val="24"/>
              </w:rPr>
              <w:t>, 0</w:t>
            </w:r>
            <w:r w:rsidRPr="008D697F">
              <w:rPr>
                <w:sz w:val="24"/>
              </w:rPr>
              <w:t>);</w:t>
            </w: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motorA</w:t>
            </w:r>
            <w:proofErr w:type="spellEnd"/>
            <w:r w:rsidRPr="008D697F">
              <w:rPr>
                <w:sz w:val="24"/>
              </w:rPr>
              <w:t>, 100);</w:t>
            </w:r>
          </w:p>
          <w:p w:rsidR="008D697F" w:rsidRPr="008D697F" w:rsidRDefault="008D697F" w:rsidP="008D697F">
            <w:pPr>
              <w:rPr>
                <w:sz w:val="24"/>
              </w:rPr>
            </w:pPr>
            <w:proofErr w:type="spellStart"/>
            <w:proofErr w:type="gram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proofErr w:type="gramEnd"/>
            <w:r w:rsidRPr="008D697F">
              <w:rPr>
                <w:sz w:val="24"/>
              </w:rPr>
              <w:t>motorB</w:t>
            </w:r>
            <w:proofErr w:type="spellEnd"/>
            <w:r w:rsidRPr="008D697F">
              <w:rPr>
                <w:sz w:val="24"/>
              </w:rPr>
              <w:t>, 50</w:t>
            </w:r>
            <w:r w:rsidRPr="008D697F">
              <w:rPr>
                <w:sz w:val="24"/>
              </w:rPr>
              <w:t>);</w:t>
            </w: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</w:p>
        </w:tc>
        <w:tc>
          <w:tcPr>
            <w:tcW w:w="3827" w:type="dxa"/>
          </w:tcPr>
          <w:p w:rsidR="008D697F" w:rsidRPr="008D697F" w:rsidRDefault="008D697F" w:rsidP="008D697F">
            <w:pPr>
              <w:rPr>
                <w:sz w:val="24"/>
              </w:rPr>
            </w:pPr>
            <w:r w:rsidRPr="008D697F">
              <w:rPr>
                <w:sz w:val="24"/>
              </w:rPr>
              <w:t>This makes one motor spin forward while the other</w:t>
            </w:r>
            <w:r>
              <w:rPr>
                <w:sz w:val="24"/>
              </w:rPr>
              <w:t xml:space="preserve"> spins backward, causing a tight, quick turn.</w:t>
            </w: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  <w:r w:rsidRPr="008D697F">
              <w:rPr>
                <w:sz w:val="24"/>
              </w:rPr>
              <w:t>This creates a Point turn, where the robot “turns on a dime”.</w:t>
            </w:r>
          </w:p>
          <w:p w:rsidR="008D697F" w:rsidRPr="008D697F" w:rsidRDefault="008D697F" w:rsidP="008D697F">
            <w:pPr>
              <w:rPr>
                <w:sz w:val="24"/>
              </w:rPr>
            </w:pPr>
          </w:p>
          <w:p w:rsidR="008D697F" w:rsidRPr="008D697F" w:rsidRDefault="008D697F" w:rsidP="008D697F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This creates a swing turn where the robot turns wide, like a car does. </w:t>
            </w:r>
          </w:p>
        </w:tc>
      </w:tr>
    </w:tbl>
    <w:p w:rsidR="00422FE4" w:rsidRPr="008D697F" w:rsidRDefault="00422FE4">
      <w:pPr>
        <w:rPr>
          <w:sz w:val="24"/>
        </w:rPr>
      </w:pPr>
      <w:r w:rsidRPr="008D697F">
        <w:rPr>
          <w:sz w:val="24"/>
        </w:rPr>
        <w:t>Things to know: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2547"/>
        <w:gridCol w:w="7654"/>
      </w:tblGrid>
      <w:tr w:rsidR="00422FE4" w:rsidRPr="008D697F" w:rsidTr="008D697F">
        <w:trPr>
          <w:trHeight w:val="1754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    {</w:t>
            </w:r>
          </w:p>
          <w:p w:rsidR="00422FE4" w:rsidRPr="008D697F" w:rsidRDefault="00422FE4">
            <w:pPr>
              <w:rPr>
                <w:sz w:val="24"/>
              </w:rPr>
            </w:pPr>
          </w:p>
          <w:p w:rsidR="00422FE4" w:rsidRPr="008D697F" w:rsidRDefault="00422FE4">
            <w:pPr>
              <w:rPr>
                <w:sz w:val="24"/>
              </w:rPr>
            </w:pP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    }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Curly Brackets: All code must be between the curly brackets. Code above the first and below the last </w:t>
            </w:r>
            <w:proofErr w:type="spellStart"/>
            <w:r w:rsidRPr="008D697F">
              <w:rPr>
                <w:sz w:val="24"/>
              </w:rPr>
              <w:t>wont</w:t>
            </w:r>
            <w:proofErr w:type="spellEnd"/>
            <w:r w:rsidRPr="008D697F">
              <w:rPr>
                <w:sz w:val="24"/>
              </w:rPr>
              <w:t xml:space="preserve"> be read. </w:t>
            </w: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If you accidentally erase one bracket, your code will have a fatal error</w:t>
            </w:r>
          </w:p>
        </w:tc>
      </w:tr>
      <w:tr w:rsidR="00422FE4" w:rsidRPr="008D697F" w:rsidTr="008D697F">
        <w:trPr>
          <w:trHeight w:val="688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   </w:t>
            </w: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      ;</w:t>
            </w:r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Semi-colon: Semi Colons end every line of code. They are as important as the period at the end of the sentence.</w:t>
            </w:r>
          </w:p>
        </w:tc>
      </w:tr>
      <w:tr w:rsidR="00422FE4" w:rsidRPr="008D697F" w:rsidTr="008D697F">
        <w:trPr>
          <w:trHeight w:val="1021"/>
        </w:trPr>
        <w:tc>
          <w:tcPr>
            <w:tcW w:w="2547" w:type="dxa"/>
          </w:tcPr>
          <w:p w:rsid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</w:t>
            </w: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(                   )</w:t>
            </w:r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Parentheses: These must always be paired. Never have a parenthesis alone!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</w:tr>
      <w:tr w:rsidR="00422FE4" w:rsidRPr="008D697F" w:rsidTr="008D697F">
        <w:trPr>
          <w:trHeight w:val="1021"/>
        </w:trPr>
        <w:tc>
          <w:tcPr>
            <w:tcW w:w="2547" w:type="dxa"/>
          </w:tcPr>
          <w:p w:rsid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</w:t>
            </w:r>
          </w:p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   [                 ]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Square Brackets: These are usually used inside of parentheses.    </w:t>
            </w:r>
            <w:r w:rsidR="008D697F" w:rsidRPr="008D697F">
              <w:rPr>
                <w:b/>
                <w:sz w:val="24"/>
              </w:rPr>
              <w:t xml:space="preserve">Example: </w:t>
            </w:r>
            <w:proofErr w:type="spellStart"/>
            <w:r w:rsidRPr="008D697F">
              <w:rPr>
                <w:sz w:val="24"/>
              </w:rPr>
              <w:t>repeatUntil</w:t>
            </w:r>
            <w:proofErr w:type="spellEnd"/>
            <w:r w:rsidRPr="008D697F">
              <w:rPr>
                <w:sz w:val="24"/>
              </w:rPr>
              <w:t>(</w:t>
            </w:r>
            <w:proofErr w:type="spellStart"/>
            <w:r w:rsidRPr="008D697F">
              <w:rPr>
                <w:sz w:val="24"/>
              </w:rPr>
              <w:t>sensorvalue</w:t>
            </w:r>
            <w:proofErr w:type="spellEnd"/>
            <w:r w:rsidRPr="008D697F">
              <w:rPr>
                <w:sz w:val="24"/>
              </w:rPr>
              <w:t xml:space="preserve">[S1]);  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</w:tr>
      <w:tr w:rsidR="00422FE4" w:rsidRPr="008D697F" w:rsidTr="008D697F">
        <w:trPr>
          <w:trHeight w:val="1032"/>
        </w:trPr>
        <w:tc>
          <w:tcPr>
            <w:tcW w:w="2547" w:type="dxa"/>
          </w:tcPr>
          <w:p w:rsidR="00422FE4" w:rsidRPr="008D697F" w:rsidRDefault="00422FE4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SetMotorSpeed</w:t>
            </w:r>
            <w:proofErr w:type="spellEnd"/>
            <w:r w:rsidRPr="008D697F">
              <w:rPr>
                <w:sz w:val="24"/>
              </w:rPr>
              <w:t xml:space="preserve">    </w:t>
            </w:r>
          </w:p>
          <w:p w:rsidR="00422FE4" w:rsidRPr="008D697F" w:rsidRDefault="00422FE4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setMotorSpeed</w:t>
            </w:r>
            <w:proofErr w:type="spellEnd"/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 xml:space="preserve">Capitalization counts. In code, we do not capitalize the first word but capitalize every word after the first word. 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</w:tr>
      <w:tr w:rsidR="00422FE4" w:rsidRPr="008D697F" w:rsidTr="008D697F">
        <w:trPr>
          <w:trHeight w:val="1365"/>
        </w:trPr>
        <w:tc>
          <w:tcPr>
            <w:tcW w:w="2547" w:type="dxa"/>
          </w:tcPr>
          <w:p w:rsidR="00422FE4" w:rsidRPr="008D697F" w:rsidRDefault="008D697F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setMptorSpe</w:t>
            </w:r>
            <w:r w:rsidR="00422FE4" w:rsidRPr="008D697F">
              <w:rPr>
                <w:sz w:val="24"/>
              </w:rPr>
              <w:t>d</w:t>
            </w:r>
            <w:proofErr w:type="spellEnd"/>
          </w:p>
          <w:p w:rsidR="00422FE4" w:rsidRPr="008D697F" w:rsidRDefault="00422FE4">
            <w:pPr>
              <w:rPr>
                <w:sz w:val="24"/>
              </w:rPr>
            </w:pPr>
            <w:proofErr w:type="spellStart"/>
            <w:r w:rsidRPr="008D697F">
              <w:rPr>
                <w:sz w:val="24"/>
              </w:rPr>
              <w:t>setMotorSpeed</w:t>
            </w:r>
            <w:proofErr w:type="spellEnd"/>
          </w:p>
        </w:tc>
        <w:tc>
          <w:tcPr>
            <w:tcW w:w="7654" w:type="dxa"/>
          </w:tcPr>
          <w:p w:rsidR="00422FE4" w:rsidRPr="008D697F" w:rsidRDefault="00422FE4">
            <w:pPr>
              <w:rPr>
                <w:sz w:val="24"/>
              </w:rPr>
            </w:pPr>
            <w:r w:rsidRPr="008D697F">
              <w:rPr>
                <w:sz w:val="24"/>
              </w:rPr>
              <w:t>Spelling is also very important! Your robot only recognizes a few words, if you misspell them, the robot won’t know what to do!</w:t>
            </w:r>
          </w:p>
          <w:p w:rsidR="00422FE4" w:rsidRPr="008D697F" w:rsidRDefault="00422FE4">
            <w:pPr>
              <w:rPr>
                <w:sz w:val="24"/>
              </w:rPr>
            </w:pPr>
          </w:p>
        </w:tc>
      </w:tr>
    </w:tbl>
    <w:p w:rsidR="00422FE4" w:rsidRPr="008D697F" w:rsidRDefault="00422FE4">
      <w:pPr>
        <w:rPr>
          <w:sz w:val="20"/>
        </w:rPr>
      </w:pPr>
    </w:p>
    <w:sectPr w:rsidR="00422FE4" w:rsidRPr="008D697F" w:rsidSect="008D6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4"/>
    <w:rsid w:val="00422FE4"/>
    <w:rsid w:val="00516726"/>
    <w:rsid w:val="008D697F"/>
    <w:rsid w:val="00B9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E4F66"/>
  <w15:chartTrackingRefBased/>
  <w15:docId w15:val="{E29F626E-B02C-47D4-A15D-06FEE27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EBA014A3CE042A3660584223F4DE4" ma:contentTypeVersion="8" ma:contentTypeDescription="Create a new document." ma:contentTypeScope="" ma:versionID="b82d73a088a55a1de4807cd20531580d">
  <xsd:schema xmlns:xsd="http://www.w3.org/2001/XMLSchema" xmlns:xs="http://www.w3.org/2001/XMLSchema" xmlns:p="http://schemas.microsoft.com/office/2006/metadata/properties" xmlns:ns2="ea46d993-9e4a-4a80-a8b1-337a4558ead8" xmlns:ns3="3e42fffa-242c-4b7a-83fa-170836c216b7" targetNamespace="http://schemas.microsoft.com/office/2006/metadata/properties" ma:root="true" ma:fieldsID="50cdd7262064009ad544948193c4229b" ns2:_="" ns3:_="">
    <xsd:import namespace="ea46d993-9e4a-4a80-a8b1-337a4558ead8"/>
    <xsd:import namespace="3e42fffa-242c-4b7a-83fa-170836c216b7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6d993-9e4a-4a80-a8b1-337a4558ead8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fffa-242c-4b7a-83fa-170836c216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3421D-3AF1-4F6E-8FFF-457816248728}"/>
</file>

<file path=customXml/itemProps2.xml><?xml version="1.0" encoding="utf-8"?>
<ds:datastoreItem xmlns:ds="http://schemas.openxmlformats.org/officeDocument/2006/customXml" ds:itemID="{005BF9A3-BEE4-4B71-80A4-0ADA0D714E58}"/>
</file>

<file path=customXml/itemProps3.xml><?xml version="1.0" encoding="utf-8"?>
<ds:datastoreItem xmlns:ds="http://schemas.openxmlformats.org/officeDocument/2006/customXml" ds:itemID="{657A46DE-A7D1-4FFE-90A4-85914DF589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Alaina Wood</dc:creator>
  <cp:keywords/>
  <dc:description/>
  <cp:lastModifiedBy>Alaina Wood</cp:lastModifiedBy>
  <cp:revision>1</cp:revision>
  <cp:lastPrinted>2017-03-16T00:19:00Z</cp:lastPrinted>
  <dcterms:created xsi:type="dcterms:W3CDTF">2017-03-16T00:02:00Z</dcterms:created>
  <dcterms:modified xsi:type="dcterms:W3CDTF">2017-03-16T00:19:00Z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0x010100893EBA014A3CE042A3660584223F4DE4</vt:lpwstr>
  </property>
</Properties>
</file>